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71A13" w14:textId="733F6129" w:rsidR="0003380C" w:rsidRPr="0003380C" w:rsidRDefault="0003380C" w:rsidP="0003380C">
      <w:pPr>
        <w:pStyle w:val="Heading1"/>
        <w:rPr>
          <w:rFonts w:ascii="Calibri" w:hAnsi="Calibri"/>
          <w:b/>
          <w:bCs/>
          <w:color w:val="000000" w:themeColor="text1"/>
          <w:sz w:val="28"/>
          <w:szCs w:val="28"/>
          <w:lang w:val="en-GB"/>
        </w:rPr>
      </w:pPr>
      <w:r w:rsidRPr="0003380C">
        <w:rPr>
          <w:rFonts w:ascii="Calibri" w:hAnsi="Calibri"/>
          <w:b/>
          <w:bCs/>
          <w:color w:val="000000" w:themeColor="text1"/>
          <w:sz w:val="28"/>
          <w:szCs w:val="28"/>
          <w:lang w:val="en-GB"/>
        </w:rPr>
        <w:t>2.3.1 Bản thiết kế kỹ thuật sản phẩm</w:t>
      </w:r>
    </w:p>
    <w:p w14:paraId="6D453D73" w14:textId="051CF64E" w:rsidR="0003380C" w:rsidRDefault="006B31C8" w:rsidP="0003380C">
      <w:pPr>
        <w:spacing w:line="360" w:lineRule="auto"/>
        <w:rPr>
          <w:sz w:val="26"/>
          <w:szCs w:val="26"/>
          <w:lang w:val="en-GB"/>
        </w:rPr>
      </w:pPr>
      <w:r w:rsidRPr="006B31C8">
        <w:rPr>
          <w:noProof/>
          <w:sz w:val="26"/>
          <w:szCs w:val="26"/>
          <w:lang w:val="en-GB"/>
        </w:rPr>
        <w:drawing>
          <wp:inline distT="0" distB="0" distL="0" distR="0" wp14:anchorId="4321C8B5" wp14:editId="331D5752">
            <wp:extent cx="5207000" cy="36195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6"/>
                    <a:stretch>
                      <a:fillRect/>
                    </a:stretch>
                  </pic:blipFill>
                  <pic:spPr>
                    <a:xfrm>
                      <a:off x="0" y="0"/>
                      <a:ext cx="5207000" cy="3619500"/>
                    </a:xfrm>
                    <a:prstGeom prst="rect">
                      <a:avLst/>
                    </a:prstGeom>
                  </pic:spPr>
                </pic:pic>
              </a:graphicData>
            </a:graphic>
          </wp:inline>
        </w:drawing>
      </w:r>
    </w:p>
    <w:p w14:paraId="191BD856" w14:textId="34D12903" w:rsidR="00CB2D34" w:rsidRDefault="0003380C" w:rsidP="0003380C">
      <w:pPr>
        <w:spacing w:line="360" w:lineRule="auto"/>
        <w:rPr>
          <w:sz w:val="26"/>
          <w:szCs w:val="26"/>
          <w:lang w:val="en-GB"/>
        </w:rPr>
      </w:pPr>
      <w:r w:rsidRPr="0003380C">
        <w:rPr>
          <w:sz w:val="26"/>
          <w:szCs w:val="26"/>
          <w:lang w:val="en-GB"/>
        </w:rPr>
        <w:t>Về kích th</w:t>
      </w:r>
      <w:r w:rsidRPr="0003380C">
        <w:rPr>
          <w:rFonts w:hint="cs"/>
          <w:sz w:val="26"/>
          <w:szCs w:val="26"/>
          <w:lang w:val="en-GB"/>
        </w:rPr>
        <w:t>ư</w:t>
      </w:r>
      <w:r w:rsidRPr="0003380C">
        <w:rPr>
          <w:sz w:val="26"/>
          <w:szCs w:val="26"/>
          <w:lang w:val="en-GB"/>
        </w:rPr>
        <w:t>ớc, Nissan Navara khá bề thế và to lớn, dễ dàng nhận biết trên đ</w:t>
      </w:r>
      <w:r w:rsidRPr="0003380C">
        <w:rPr>
          <w:rFonts w:hint="cs"/>
          <w:sz w:val="26"/>
          <w:szCs w:val="26"/>
          <w:lang w:val="en-GB"/>
        </w:rPr>
        <w:t>ư</w:t>
      </w:r>
      <w:r w:rsidRPr="0003380C">
        <w:rPr>
          <w:sz w:val="26"/>
          <w:szCs w:val="26"/>
          <w:lang w:val="en-GB"/>
        </w:rPr>
        <w:t>ờng phố việt, với kích th</w:t>
      </w:r>
      <w:r w:rsidRPr="0003380C">
        <w:rPr>
          <w:rFonts w:hint="cs"/>
          <w:sz w:val="26"/>
          <w:szCs w:val="26"/>
          <w:lang w:val="en-GB"/>
        </w:rPr>
        <w:t>ư</w:t>
      </w:r>
      <w:r w:rsidRPr="0003380C">
        <w:rPr>
          <w:sz w:val="26"/>
          <w:szCs w:val="26"/>
          <w:lang w:val="en-GB"/>
        </w:rPr>
        <w:t>ớc tổng thể về chiều dài x rộng là 5255 x 1850, chiều cao trải dài từ 1975 đến 1840 mm cho 6 phiên bản xe, khiến ng</w:t>
      </w:r>
      <w:r w:rsidRPr="0003380C">
        <w:rPr>
          <w:rFonts w:hint="cs"/>
          <w:sz w:val="26"/>
          <w:szCs w:val="26"/>
          <w:lang w:val="en-GB"/>
        </w:rPr>
        <w:t>ư</w:t>
      </w:r>
      <w:r w:rsidRPr="0003380C">
        <w:rPr>
          <w:sz w:val="26"/>
          <w:szCs w:val="26"/>
          <w:lang w:val="en-GB"/>
        </w:rPr>
        <w:t>ời dùng có thể thoải mái lựa chọn tùy theo sở thích cá nhân. Chiều dài c</w:t>
      </w:r>
      <w:r w:rsidRPr="0003380C">
        <w:rPr>
          <w:rFonts w:hint="cs"/>
          <w:sz w:val="26"/>
          <w:szCs w:val="26"/>
          <w:lang w:val="en-GB"/>
        </w:rPr>
        <w:t>ơ</w:t>
      </w:r>
      <w:r w:rsidRPr="0003380C">
        <w:rPr>
          <w:sz w:val="26"/>
          <w:szCs w:val="26"/>
          <w:lang w:val="en-GB"/>
        </w:rPr>
        <w:t xml:space="preserve"> sở 3150 mm tạo cho chiếc xe không gian rộng rãi, thoáng đãng</w:t>
      </w:r>
    </w:p>
    <w:p w14:paraId="2E021AFF" w14:textId="3C2E5B56"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Kích th</w:t>
      </w:r>
      <w:r w:rsidRPr="001E3FB1">
        <w:rPr>
          <w:rFonts w:hint="cs"/>
          <w:color w:val="000000" w:themeColor="text1"/>
          <w:sz w:val="26"/>
          <w:szCs w:val="26"/>
          <w:lang w:val="en-GB"/>
        </w:rPr>
        <w:t>ư</w:t>
      </w:r>
      <w:r w:rsidRPr="001E3FB1">
        <w:rPr>
          <w:color w:val="000000" w:themeColor="text1"/>
          <w:sz w:val="26"/>
          <w:szCs w:val="26"/>
          <w:lang w:val="en-GB"/>
        </w:rPr>
        <w:t>ớc khoang chở hàng (mm)</w:t>
      </w:r>
      <w:r w:rsidR="00FD71EC">
        <w:rPr>
          <w:color w:val="000000" w:themeColor="text1"/>
          <w:sz w:val="26"/>
          <w:szCs w:val="26"/>
          <w:lang w:val="en-GB"/>
        </w:rPr>
        <w:t xml:space="preserve"> </w:t>
      </w:r>
      <w:r w:rsidRPr="001E3FB1">
        <w:rPr>
          <w:color w:val="000000" w:themeColor="text1"/>
          <w:sz w:val="26"/>
          <w:szCs w:val="26"/>
          <w:lang w:val="en-GB"/>
        </w:rPr>
        <w:t>1.470 x 1.495 x 520</w:t>
      </w:r>
    </w:p>
    <w:p w14:paraId="21D26867" w14:textId="66632BDD"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Chiều dài c</w:t>
      </w:r>
      <w:r w:rsidRPr="001E3FB1">
        <w:rPr>
          <w:rFonts w:hint="cs"/>
          <w:color w:val="000000" w:themeColor="text1"/>
          <w:sz w:val="26"/>
          <w:szCs w:val="26"/>
          <w:lang w:val="en-GB"/>
        </w:rPr>
        <w:t>ơ</w:t>
      </w:r>
      <w:r w:rsidRPr="001E3FB1">
        <w:rPr>
          <w:color w:val="000000" w:themeColor="text1"/>
          <w:sz w:val="26"/>
          <w:szCs w:val="26"/>
          <w:lang w:val="en-GB"/>
        </w:rPr>
        <w:t xml:space="preserve"> sở (mm)</w:t>
      </w:r>
      <w:r>
        <w:rPr>
          <w:color w:val="000000" w:themeColor="text1"/>
          <w:sz w:val="26"/>
          <w:szCs w:val="26"/>
          <w:lang w:val="en-GB"/>
        </w:rPr>
        <w:t xml:space="preserve"> </w:t>
      </w:r>
      <w:r w:rsidRPr="001E3FB1">
        <w:rPr>
          <w:color w:val="000000" w:themeColor="text1"/>
          <w:sz w:val="26"/>
          <w:szCs w:val="26"/>
          <w:lang w:val="en-GB"/>
        </w:rPr>
        <w:t>3.15</w:t>
      </w:r>
    </w:p>
    <w:p w14:paraId="1FFC0100" w14:textId="4BAE0FD8"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Khoảng sáng gầm xe (mm)</w:t>
      </w:r>
      <w:r w:rsidRPr="001E3FB1">
        <w:rPr>
          <w:color w:val="000000" w:themeColor="text1"/>
          <w:sz w:val="26"/>
          <w:szCs w:val="26"/>
          <w:lang w:val="en-GB"/>
        </w:rPr>
        <w:tab/>
        <w:t>220</w:t>
      </w:r>
      <w:r>
        <w:rPr>
          <w:color w:val="000000" w:themeColor="text1"/>
          <w:sz w:val="26"/>
          <w:szCs w:val="26"/>
          <w:lang w:val="en-GB"/>
        </w:rPr>
        <w:t xml:space="preserve"> x </w:t>
      </w:r>
      <w:r w:rsidRPr="001E3FB1">
        <w:rPr>
          <w:color w:val="000000" w:themeColor="text1"/>
          <w:sz w:val="26"/>
          <w:szCs w:val="26"/>
          <w:lang w:val="en-GB"/>
        </w:rPr>
        <w:t>225</w:t>
      </w:r>
      <w:r>
        <w:rPr>
          <w:color w:val="000000" w:themeColor="text1"/>
          <w:sz w:val="26"/>
          <w:szCs w:val="26"/>
          <w:lang w:val="en-GB"/>
        </w:rPr>
        <w:t xml:space="preserve"> x </w:t>
      </w:r>
      <w:r w:rsidRPr="001E3FB1">
        <w:rPr>
          <w:color w:val="000000" w:themeColor="text1"/>
          <w:sz w:val="26"/>
          <w:szCs w:val="26"/>
          <w:lang w:val="en-GB"/>
        </w:rPr>
        <w:t>220</w:t>
      </w:r>
    </w:p>
    <w:p w14:paraId="21BF1EB7" w14:textId="2F1C9124"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Bán kính quay tối thiểu (m)</w:t>
      </w:r>
      <w:r w:rsidRPr="001E3FB1">
        <w:rPr>
          <w:color w:val="000000" w:themeColor="text1"/>
          <w:sz w:val="26"/>
          <w:szCs w:val="26"/>
          <w:lang w:val="en-GB"/>
        </w:rPr>
        <w:tab/>
      </w:r>
      <w:r>
        <w:rPr>
          <w:color w:val="000000" w:themeColor="text1"/>
          <w:sz w:val="26"/>
          <w:szCs w:val="26"/>
          <w:lang w:val="en-GB"/>
        </w:rPr>
        <w:t xml:space="preserve"> </w:t>
      </w:r>
      <w:r w:rsidRPr="001E3FB1">
        <w:rPr>
          <w:color w:val="000000" w:themeColor="text1"/>
          <w:sz w:val="26"/>
          <w:szCs w:val="26"/>
          <w:lang w:val="en-GB"/>
        </w:rPr>
        <w:t>6.3</w:t>
      </w:r>
      <w:r>
        <w:rPr>
          <w:color w:val="000000" w:themeColor="text1"/>
          <w:sz w:val="26"/>
          <w:szCs w:val="26"/>
          <w:lang w:val="en-GB"/>
        </w:rPr>
        <w:t xml:space="preserve"> - </w:t>
      </w:r>
      <w:r w:rsidRPr="001E3FB1">
        <w:rPr>
          <w:color w:val="000000" w:themeColor="text1"/>
          <w:sz w:val="26"/>
          <w:szCs w:val="26"/>
          <w:lang w:val="en-GB"/>
        </w:rPr>
        <w:t>6.2</w:t>
      </w:r>
    </w:p>
    <w:p w14:paraId="3C0A116C" w14:textId="380BD38C" w:rsidR="001E3FB1" w:rsidRPr="001E3FB1" w:rsidRDefault="001E3FB1" w:rsidP="001E3FB1">
      <w:pPr>
        <w:spacing w:line="360" w:lineRule="auto"/>
        <w:rPr>
          <w:color w:val="000000" w:themeColor="text1"/>
          <w:sz w:val="26"/>
          <w:szCs w:val="26"/>
          <w:lang w:val="en-GB"/>
        </w:rPr>
      </w:pPr>
      <w:r w:rsidRPr="001E3FB1">
        <w:rPr>
          <w:color w:val="000000" w:themeColor="text1"/>
          <w:sz w:val="26"/>
          <w:szCs w:val="26"/>
          <w:lang w:val="en-GB"/>
        </w:rPr>
        <w:t>Dung tích thùng nhiên liệu (L)</w:t>
      </w:r>
      <w:r w:rsidR="00FD71EC">
        <w:rPr>
          <w:color w:val="000000" w:themeColor="text1"/>
          <w:sz w:val="26"/>
          <w:szCs w:val="26"/>
          <w:lang w:val="en-GB"/>
        </w:rPr>
        <w:t xml:space="preserve"> </w:t>
      </w:r>
      <w:r w:rsidRPr="001E3FB1">
        <w:rPr>
          <w:color w:val="000000" w:themeColor="text1"/>
          <w:sz w:val="26"/>
          <w:szCs w:val="26"/>
          <w:lang w:val="en-GB"/>
        </w:rPr>
        <w:t>80</w:t>
      </w:r>
    </w:p>
    <w:p w14:paraId="6695C0D2" w14:textId="128E0034" w:rsidR="006B31C8" w:rsidRDefault="001E3FB1" w:rsidP="0003380C">
      <w:pPr>
        <w:spacing w:line="360" w:lineRule="auto"/>
        <w:rPr>
          <w:color w:val="000000" w:themeColor="text1"/>
          <w:sz w:val="26"/>
          <w:szCs w:val="26"/>
          <w:lang w:val="en-GB"/>
        </w:rPr>
      </w:pPr>
      <w:r w:rsidRPr="001E3FB1">
        <w:rPr>
          <w:color w:val="000000" w:themeColor="text1"/>
          <w:sz w:val="26"/>
          <w:szCs w:val="26"/>
          <w:lang w:val="en-GB"/>
        </w:rPr>
        <w:t>Kích th</w:t>
      </w:r>
      <w:r w:rsidRPr="001E3FB1">
        <w:rPr>
          <w:rFonts w:hint="cs"/>
          <w:color w:val="000000" w:themeColor="text1"/>
          <w:sz w:val="26"/>
          <w:szCs w:val="26"/>
          <w:lang w:val="en-GB"/>
        </w:rPr>
        <w:t>ư</w:t>
      </w:r>
      <w:r w:rsidRPr="001E3FB1">
        <w:rPr>
          <w:color w:val="000000" w:themeColor="text1"/>
          <w:sz w:val="26"/>
          <w:szCs w:val="26"/>
          <w:lang w:val="en-GB"/>
        </w:rPr>
        <w:t>ớc lốp</w:t>
      </w:r>
      <w:r w:rsidR="00FD71EC">
        <w:rPr>
          <w:color w:val="000000" w:themeColor="text1"/>
          <w:sz w:val="26"/>
          <w:szCs w:val="26"/>
          <w:lang w:val="en-GB"/>
        </w:rPr>
        <w:t xml:space="preserve"> </w:t>
      </w:r>
      <w:r w:rsidRPr="001E3FB1">
        <w:rPr>
          <w:color w:val="000000" w:themeColor="text1"/>
          <w:sz w:val="26"/>
          <w:szCs w:val="26"/>
          <w:lang w:val="en-GB"/>
        </w:rPr>
        <w:t>255/60R18</w:t>
      </w:r>
    </w:p>
    <w:p w14:paraId="6183A641" w14:textId="676203EB" w:rsidR="001E3FB1" w:rsidRPr="001E3FB1" w:rsidRDefault="006B31C8" w:rsidP="006B31C8">
      <w:pPr>
        <w:rPr>
          <w:color w:val="000000" w:themeColor="text1"/>
          <w:sz w:val="26"/>
          <w:szCs w:val="26"/>
          <w:lang w:val="en-GB"/>
        </w:rPr>
      </w:pPr>
      <w:r>
        <w:rPr>
          <w:color w:val="000000" w:themeColor="text1"/>
          <w:sz w:val="26"/>
          <w:szCs w:val="26"/>
          <w:lang w:val="en-GB"/>
        </w:rPr>
        <w:br w:type="page"/>
      </w:r>
    </w:p>
    <w:p w14:paraId="3DCE48B5" w14:textId="363D2F67" w:rsidR="0003380C" w:rsidRDefault="0003380C" w:rsidP="0003380C">
      <w:pPr>
        <w:pStyle w:val="Heading1"/>
        <w:rPr>
          <w:rFonts w:ascii="Calibri" w:hAnsi="Calibri"/>
          <w:b/>
          <w:bCs/>
          <w:color w:val="000000" w:themeColor="text1"/>
          <w:sz w:val="28"/>
          <w:szCs w:val="28"/>
          <w:lang w:val="en-GB"/>
        </w:rPr>
      </w:pPr>
      <w:r w:rsidRPr="0003380C">
        <w:rPr>
          <w:rFonts w:ascii="Calibri" w:hAnsi="Calibri"/>
          <w:b/>
          <w:bCs/>
          <w:color w:val="000000" w:themeColor="text1"/>
          <w:sz w:val="28"/>
          <w:szCs w:val="28"/>
          <w:lang w:val="en-GB"/>
        </w:rPr>
        <w:lastRenderedPageBreak/>
        <w:t>2.3.</w:t>
      </w:r>
      <w:r>
        <w:rPr>
          <w:rFonts w:ascii="Calibri" w:hAnsi="Calibri"/>
          <w:b/>
          <w:bCs/>
          <w:color w:val="000000" w:themeColor="text1"/>
          <w:sz w:val="28"/>
          <w:szCs w:val="28"/>
          <w:lang w:val="en-GB"/>
        </w:rPr>
        <w:t>2</w:t>
      </w:r>
      <w:r w:rsidRPr="0003380C">
        <w:rPr>
          <w:rFonts w:ascii="Calibri" w:hAnsi="Calibri"/>
          <w:b/>
          <w:bCs/>
          <w:color w:val="000000" w:themeColor="text1"/>
          <w:sz w:val="28"/>
          <w:szCs w:val="28"/>
          <w:lang w:val="en-GB"/>
        </w:rPr>
        <w:t xml:space="preserve"> Thiết kế, chế thử sản phẩm</w:t>
      </w:r>
    </w:p>
    <w:p w14:paraId="645064DF" w14:textId="246CF8E7" w:rsidR="006B31C8" w:rsidRDefault="006B31C8" w:rsidP="006B31C8">
      <w:pPr>
        <w:rPr>
          <w:lang w:val="en-GB"/>
        </w:rPr>
      </w:pPr>
    </w:p>
    <w:p w14:paraId="0395857F" w14:textId="3F41097E" w:rsidR="00FA59A9" w:rsidRPr="00FA59A9" w:rsidRDefault="00FA59A9" w:rsidP="006B31C8">
      <w:pPr>
        <w:rPr>
          <w:b/>
          <w:bCs/>
          <w:lang w:val="en-GB"/>
        </w:rPr>
      </w:pPr>
      <w:r w:rsidRPr="00FA59A9">
        <w:rPr>
          <w:b/>
          <w:bCs/>
          <w:lang w:val="en-GB"/>
        </w:rPr>
        <w:t>Tạo khuôn</w:t>
      </w:r>
    </w:p>
    <w:p w14:paraId="48F717C3" w14:textId="77777777" w:rsidR="00FA59A9" w:rsidRDefault="00FA59A9" w:rsidP="006B31C8">
      <w:pPr>
        <w:rPr>
          <w:lang w:val="en-GB"/>
        </w:rPr>
      </w:pPr>
    </w:p>
    <w:p w14:paraId="530E1CD7" w14:textId="3D15FD9E" w:rsidR="0001557B" w:rsidRDefault="00FA59A9" w:rsidP="0001557B">
      <w:pPr>
        <w:spacing w:line="360" w:lineRule="auto"/>
        <w:rPr>
          <w:sz w:val="26"/>
          <w:szCs w:val="26"/>
          <w:lang w:val="en-GB"/>
        </w:rPr>
      </w:pPr>
      <w:r>
        <w:rPr>
          <w:noProof/>
          <w:sz w:val="26"/>
          <w:szCs w:val="26"/>
          <w:lang w:val="en-GB"/>
        </w:rPr>
        <w:drawing>
          <wp:inline distT="0" distB="0" distL="0" distR="0" wp14:anchorId="45AF1B6F" wp14:editId="68A39B1D">
            <wp:extent cx="4490039" cy="244409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25794" cy="2463560"/>
                    </a:xfrm>
                    <a:prstGeom prst="rect">
                      <a:avLst/>
                    </a:prstGeom>
                  </pic:spPr>
                </pic:pic>
              </a:graphicData>
            </a:graphic>
          </wp:inline>
        </w:drawing>
      </w:r>
    </w:p>
    <w:p w14:paraId="0FAF5DE2" w14:textId="52234E8E" w:rsidR="00FA59A9" w:rsidRDefault="00FA59A9" w:rsidP="0001557B">
      <w:pPr>
        <w:spacing w:line="360" w:lineRule="auto"/>
        <w:rPr>
          <w:sz w:val="26"/>
          <w:szCs w:val="26"/>
          <w:lang w:val="en-GB"/>
        </w:rPr>
      </w:pPr>
      <w:r>
        <w:rPr>
          <w:sz w:val="26"/>
          <w:szCs w:val="26"/>
          <w:lang w:val="en-GB"/>
        </w:rPr>
        <w:t>Nguyên liệu sử dụng là thép cuộn</w:t>
      </w:r>
      <w:r>
        <w:rPr>
          <w:noProof/>
          <w:sz w:val="26"/>
          <w:szCs w:val="26"/>
          <w:lang w:val="en-GB"/>
        </w:rPr>
        <w:drawing>
          <wp:inline distT="0" distB="0" distL="0" distR="0" wp14:anchorId="2169D845" wp14:editId="29B3AFFE">
            <wp:extent cx="4517580" cy="2529555"/>
            <wp:effectExtent l="0" t="0" r="381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8532" cy="2546886"/>
                    </a:xfrm>
                    <a:prstGeom prst="rect">
                      <a:avLst/>
                    </a:prstGeom>
                  </pic:spPr>
                </pic:pic>
              </a:graphicData>
            </a:graphic>
          </wp:inline>
        </w:drawing>
      </w:r>
    </w:p>
    <w:p w14:paraId="2F897807" w14:textId="57B01C03" w:rsidR="00A15475" w:rsidRDefault="00FA59A9" w:rsidP="0001557B">
      <w:pPr>
        <w:spacing w:line="360" w:lineRule="auto"/>
        <w:rPr>
          <w:sz w:val="26"/>
          <w:szCs w:val="26"/>
          <w:lang w:val="en-GB"/>
        </w:rPr>
      </w:pPr>
      <w:r>
        <w:rPr>
          <w:sz w:val="26"/>
          <w:szCs w:val="26"/>
          <w:lang w:val="en-GB"/>
        </w:rPr>
        <w:t>Thép được dập và tạo khuôn, sau đó gửi đến bộ phận chế tạo thân xe. Khuôn này được thiết kế với những đường cong mềm mại nhưng vô cùng cứng cáp cùng những đường gân đặc biệt trên thân xe</w:t>
      </w:r>
    </w:p>
    <w:p w14:paraId="1A2F82BF" w14:textId="77777777" w:rsidR="00A15475" w:rsidRDefault="00A15475">
      <w:pPr>
        <w:rPr>
          <w:sz w:val="26"/>
          <w:szCs w:val="26"/>
          <w:lang w:val="en-GB"/>
        </w:rPr>
      </w:pPr>
      <w:r>
        <w:rPr>
          <w:sz w:val="26"/>
          <w:szCs w:val="26"/>
          <w:lang w:val="en-GB"/>
        </w:rPr>
        <w:br w:type="page"/>
      </w:r>
    </w:p>
    <w:p w14:paraId="5C5C3026" w14:textId="77777777" w:rsidR="00FA59A9" w:rsidRDefault="00FA59A9" w:rsidP="0001557B">
      <w:pPr>
        <w:spacing w:line="360" w:lineRule="auto"/>
        <w:rPr>
          <w:sz w:val="26"/>
          <w:szCs w:val="26"/>
          <w:lang w:val="en-GB"/>
        </w:rPr>
      </w:pPr>
    </w:p>
    <w:p w14:paraId="06F93AFC" w14:textId="30CA7882" w:rsidR="00FA59A9" w:rsidRDefault="00FA59A9" w:rsidP="0001557B">
      <w:pPr>
        <w:spacing w:line="360" w:lineRule="auto"/>
        <w:rPr>
          <w:b/>
          <w:bCs/>
          <w:sz w:val="26"/>
          <w:szCs w:val="26"/>
          <w:lang w:val="en-GB"/>
        </w:rPr>
      </w:pPr>
      <w:r w:rsidRPr="00FA59A9">
        <w:rPr>
          <w:b/>
          <w:bCs/>
          <w:sz w:val="26"/>
          <w:szCs w:val="26"/>
          <w:lang w:val="en-GB"/>
        </w:rPr>
        <w:t>Thân xe</w:t>
      </w:r>
    </w:p>
    <w:p w14:paraId="627DE845" w14:textId="4D693DCD" w:rsidR="00FA59A9" w:rsidRDefault="00FA59A9" w:rsidP="0001557B">
      <w:pPr>
        <w:spacing w:line="360" w:lineRule="auto"/>
        <w:rPr>
          <w:b/>
          <w:bCs/>
          <w:sz w:val="26"/>
          <w:szCs w:val="26"/>
          <w:lang w:val="en-GB"/>
        </w:rPr>
      </w:pPr>
      <w:r>
        <w:rPr>
          <w:b/>
          <w:bCs/>
          <w:noProof/>
          <w:sz w:val="26"/>
          <w:szCs w:val="26"/>
          <w:lang w:val="en-GB"/>
        </w:rPr>
        <w:drawing>
          <wp:inline distT="0" distB="0" distL="0" distR="0" wp14:anchorId="5F062FBB" wp14:editId="16B3ACE2">
            <wp:extent cx="4586719" cy="252955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0277" cy="2537033"/>
                    </a:xfrm>
                    <a:prstGeom prst="rect">
                      <a:avLst/>
                    </a:prstGeom>
                  </pic:spPr>
                </pic:pic>
              </a:graphicData>
            </a:graphic>
          </wp:inline>
        </w:drawing>
      </w:r>
    </w:p>
    <w:p w14:paraId="2DA60A5C" w14:textId="5C4ACC80" w:rsidR="00A15475" w:rsidRDefault="00FA59A9" w:rsidP="0001557B">
      <w:pPr>
        <w:spacing w:line="360" w:lineRule="auto"/>
        <w:rPr>
          <w:sz w:val="26"/>
          <w:szCs w:val="26"/>
          <w:lang w:val="en-GB"/>
        </w:rPr>
      </w:pPr>
      <w:r>
        <w:rPr>
          <w:b/>
          <w:bCs/>
          <w:sz w:val="26"/>
          <w:szCs w:val="26"/>
          <w:lang w:val="en-GB"/>
        </w:rPr>
        <w:t xml:space="preserve"> </w:t>
      </w:r>
      <w:r w:rsidR="00A15475">
        <w:rPr>
          <w:sz w:val="26"/>
          <w:szCs w:val="26"/>
          <w:lang w:val="en-GB"/>
        </w:rPr>
        <w:t xml:space="preserve">Thiết kế với mục tiêu cũng là sự đặc </w:t>
      </w:r>
      <w:r w:rsidR="00A15475" w:rsidRPr="00A15475">
        <w:rPr>
          <w:sz w:val="26"/>
          <w:szCs w:val="26"/>
          <w:lang w:val="en-GB"/>
        </w:rPr>
        <w:t xml:space="preserve">trưng là sự mạnh mẽ và bền bỉ </w:t>
      </w:r>
    </w:p>
    <w:p w14:paraId="77B7A9B5" w14:textId="48A74C80" w:rsidR="00A15475" w:rsidRDefault="00A15475" w:rsidP="0001557B">
      <w:pPr>
        <w:spacing w:line="360" w:lineRule="auto"/>
        <w:rPr>
          <w:sz w:val="26"/>
          <w:szCs w:val="26"/>
          <w:lang w:val="en-GB"/>
        </w:rPr>
      </w:pPr>
      <w:r>
        <w:rPr>
          <w:noProof/>
          <w:sz w:val="26"/>
          <w:szCs w:val="26"/>
          <w:lang w:val="en-GB"/>
        </w:rPr>
        <w:drawing>
          <wp:inline distT="0" distB="0" distL="0" distR="0" wp14:anchorId="0E84B8F3" wp14:editId="1D9D3BD9">
            <wp:extent cx="4586605" cy="2467751"/>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0688" cy="2486089"/>
                    </a:xfrm>
                    <a:prstGeom prst="rect">
                      <a:avLst/>
                    </a:prstGeom>
                  </pic:spPr>
                </pic:pic>
              </a:graphicData>
            </a:graphic>
          </wp:inline>
        </w:drawing>
      </w:r>
    </w:p>
    <w:p w14:paraId="552E9414" w14:textId="2F90EBBB" w:rsidR="00A15475" w:rsidRDefault="00A15475" w:rsidP="0001557B">
      <w:pPr>
        <w:spacing w:line="360" w:lineRule="auto"/>
        <w:rPr>
          <w:sz w:val="26"/>
          <w:szCs w:val="26"/>
          <w:lang w:val="en-GB"/>
        </w:rPr>
      </w:pPr>
    </w:p>
    <w:p w14:paraId="65B026B8" w14:textId="31CA4D1E" w:rsidR="00A15475" w:rsidRDefault="00A15475" w:rsidP="0001557B">
      <w:pPr>
        <w:spacing w:line="360" w:lineRule="auto"/>
        <w:rPr>
          <w:sz w:val="26"/>
          <w:szCs w:val="26"/>
          <w:lang w:val="en-GB"/>
        </w:rPr>
      </w:pPr>
    </w:p>
    <w:p w14:paraId="38FD3D6F" w14:textId="662A9461" w:rsidR="00A15475" w:rsidRDefault="00A15475" w:rsidP="0001557B">
      <w:pPr>
        <w:spacing w:line="360" w:lineRule="auto"/>
        <w:rPr>
          <w:sz w:val="26"/>
          <w:szCs w:val="26"/>
          <w:lang w:val="en-GB"/>
        </w:rPr>
      </w:pPr>
    </w:p>
    <w:p w14:paraId="0A8B2AE7" w14:textId="340DBB3D" w:rsidR="00A15475" w:rsidRDefault="00A15475">
      <w:pPr>
        <w:rPr>
          <w:sz w:val="26"/>
          <w:szCs w:val="26"/>
          <w:lang w:val="en-GB"/>
        </w:rPr>
      </w:pPr>
      <w:r>
        <w:rPr>
          <w:sz w:val="26"/>
          <w:szCs w:val="26"/>
          <w:lang w:val="en-GB"/>
        </w:rPr>
        <w:br w:type="page"/>
      </w:r>
    </w:p>
    <w:p w14:paraId="0DD4F0F9" w14:textId="77777777" w:rsidR="00A15475" w:rsidRDefault="00A15475" w:rsidP="0001557B">
      <w:pPr>
        <w:spacing w:line="360" w:lineRule="auto"/>
        <w:rPr>
          <w:sz w:val="26"/>
          <w:szCs w:val="26"/>
          <w:lang w:val="en-GB"/>
        </w:rPr>
      </w:pPr>
    </w:p>
    <w:p w14:paraId="5CE31800" w14:textId="0C021233" w:rsidR="00A15475" w:rsidRPr="00A15475" w:rsidRDefault="00A15475" w:rsidP="0001557B">
      <w:pPr>
        <w:spacing w:line="360" w:lineRule="auto"/>
        <w:rPr>
          <w:b/>
          <w:bCs/>
          <w:sz w:val="26"/>
          <w:szCs w:val="26"/>
          <w:lang w:val="en-GB"/>
        </w:rPr>
      </w:pPr>
      <w:r w:rsidRPr="00A15475">
        <w:rPr>
          <w:b/>
          <w:bCs/>
          <w:sz w:val="26"/>
          <w:szCs w:val="26"/>
          <w:lang w:val="en-GB"/>
        </w:rPr>
        <w:t>Sơn xe</w:t>
      </w:r>
    </w:p>
    <w:p w14:paraId="66EDA6DB" w14:textId="63CB250B" w:rsidR="00A15475" w:rsidRDefault="00A15475" w:rsidP="0001557B">
      <w:pPr>
        <w:spacing w:line="360" w:lineRule="auto"/>
        <w:rPr>
          <w:sz w:val="26"/>
          <w:szCs w:val="26"/>
          <w:lang w:val="en-GB"/>
        </w:rPr>
      </w:pPr>
      <w:r>
        <w:rPr>
          <w:noProof/>
          <w:sz w:val="26"/>
          <w:szCs w:val="26"/>
          <w:lang w:val="en-GB"/>
        </w:rPr>
        <w:drawing>
          <wp:inline distT="0" distB="0" distL="0" distR="0" wp14:anchorId="30873C2A" wp14:editId="7EE6D592">
            <wp:extent cx="4832648" cy="2726109"/>
            <wp:effectExtent l="0" t="0" r="635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1867" cy="2731309"/>
                    </a:xfrm>
                    <a:prstGeom prst="rect">
                      <a:avLst/>
                    </a:prstGeom>
                  </pic:spPr>
                </pic:pic>
              </a:graphicData>
            </a:graphic>
          </wp:inline>
        </w:drawing>
      </w:r>
    </w:p>
    <w:p w14:paraId="03591075" w14:textId="4E932E53" w:rsidR="00A15475" w:rsidRDefault="00A15475" w:rsidP="0001557B">
      <w:pPr>
        <w:spacing w:line="360" w:lineRule="auto"/>
        <w:rPr>
          <w:sz w:val="26"/>
          <w:szCs w:val="26"/>
          <w:lang w:val="en-GB"/>
        </w:rPr>
      </w:pPr>
    </w:p>
    <w:p w14:paraId="7F650682" w14:textId="6E051993" w:rsidR="00A15475" w:rsidRDefault="00A15475" w:rsidP="0001557B">
      <w:pPr>
        <w:spacing w:line="360" w:lineRule="auto"/>
        <w:rPr>
          <w:sz w:val="26"/>
          <w:szCs w:val="26"/>
          <w:lang w:val="en-GB"/>
        </w:rPr>
      </w:pPr>
      <w:r>
        <w:rPr>
          <w:sz w:val="26"/>
          <w:szCs w:val="26"/>
          <w:lang w:val="en-GB"/>
        </w:rPr>
        <w:t>Quy trình sơn xe được xử lý theo tiêu chuẩn và đảm bảo chất lượng. Có 9 màu trong đó màu cam là màu phổ biến nhất</w:t>
      </w:r>
    </w:p>
    <w:p w14:paraId="54B3035A" w14:textId="0703740E" w:rsidR="00A15475" w:rsidRDefault="00A15475" w:rsidP="0001557B">
      <w:pPr>
        <w:spacing w:line="360" w:lineRule="auto"/>
        <w:rPr>
          <w:sz w:val="26"/>
          <w:szCs w:val="26"/>
          <w:lang w:val="en-GB"/>
        </w:rPr>
      </w:pPr>
    </w:p>
    <w:p w14:paraId="2A87EF24" w14:textId="464D8405" w:rsidR="00A15475" w:rsidRDefault="00A15475">
      <w:pPr>
        <w:rPr>
          <w:sz w:val="26"/>
          <w:szCs w:val="26"/>
          <w:lang w:val="en-GB"/>
        </w:rPr>
      </w:pPr>
      <w:r>
        <w:rPr>
          <w:noProof/>
          <w:sz w:val="26"/>
          <w:szCs w:val="26"/>
          <w:lang w:val="en-GB"/>
        </w:rPr>
        <w:drawing>
          <wp:inline distT="0" distB="0" distL="0" distR="0" wp14:anchorId="26CE86C4" wp14:editId="114CCD22">
            <wp:extent cx="4850422" cy="2871387"/>
            <wp:effectExtent l="0" t="0" r="1270" b="0"/>
            <wp:docPr id="15" name="Picture 15"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fl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1522" cy="2901638"/>
                    </a:xfrm>
                    <a:prstGeom prst="rect">
                      <a:avLst/>
                    </a:prstGeom>
                  </pic:spPr>
                </pic:pic>
              </a:graphicData>
            </a:graphic>
          </wp:inline>
        </w:drawing>
      </w:r>
      <w:r>
        <w:rPr>
          <w:sz w:val="26"/>
          <w:szCs w:val="26"/>
          <w:lang w:val="en-GB"/>
        </w:rPr>
        <w:br w:type="page"/>
      </w:r>
    </w:p>
    <w:p w14:paraId="3360E204" w14:textId="01CB5941" w:rsidR="00A15475" w:rsidRPr="00A15475" w:rsidRDefault="00A15475" w:rsidP="0001557B">
      <w:pPr>
        <w:spacing w:line="360" w:lineRule="auto"/>
        <w:rPr>
          <w:b/>
          <w:bCs/>
          <w:sz w:val="26"/>
          <w:szCs w:val="26"/>
          <w:lang w:val="en-GB"/>
        </w:rPr>
      </w:pPr>
      <w:r w:rsidRPr="00A15475">
        <w:rPr>
          <w:b/>
          <w:bCs/>
          <w:sz w:val="26"/>
          <w:szCs w:val="26"/>
          <w:lang w:val="en-GB"/>
        </w:rPr>
        <w:lastRenderedPageBreak/>
        <w:t>Khung gầm và các chi tiết</w:t>
      </w:r>
    </w:p>
    <w:p w14:paraId="27965DA4" w14:textId="0CD3E30A" w:rsidR="00A15475" w:rsidRDefault="00A15475" w:rsidP="0001557B">
      <w:pPr>
        <w:spacing w:line="360" w:lineRule="auto"/>
        <w:rPr>
          <w:sz w:val="26"/>
          <w:szCs w:val="26"/>
          <w:lang w:val="en-GB"/>
        </w:rPr>
      </w:pPr>
      <w:r>
        <w:rPr>
          <w:noProof/>
          <w:sz w:val="26"/>
          <w:szCs w:val="26"/>
          <w:lang w:val="en-GB"/>
        </w:rPr>
        <w:drawing>
          <wp:inline distT="0" distB="0" distL="0" distR="0" wp14:anchorId="37B9B38D" wp14:editId="1E56E7B3">
            <wp:extent cx="5943600" cy="33305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0C8F8E15" w14:textId="179839A5" w:rsidR="00A15475" w:rsidRDefault="00A15475" w:rsidP="0001557B">
      <w:pPr>
        <w:spacing w:line="360" w:lineRule="auto"/>
        <w:rPr>
          <w:sz w:val="26"/>
          <w:szCs w:val="26"/>
          <w:lang w:val="en-GB"/>
        </w:rPr>
      </w:pPr>
      <w:r>
        <w:rPr>
          <w:sz w:val="26"/>
          <w:szCs w:val="26"/>
          <w:lang w:val="en-GB"/>
        </w:rPr>
        <w:t>Chiếc xe được chuyển đến bộ phận lắp ráp các chi tiết nội thất và hệ thống điện của buồng lái</w:t>
      </w:r>
      <w:r>
        <w:rPr>
          <w:noProof/>
          <w:sz w:val="26"/>
          <w:szCs w:val="26"/>
          <w:lang w:val="en-GB"/>
        </w:rPr>
        <w:drawing>
          <wp:inline distT="0" distB="0" distL="0" distR="0" wp14:anchorId="0FC04A00" wp14:editId="51747253">
            <wp:extent cx="5943600" cy="3242310"/>
            <wp:effectExtent l="0" t="0" r="0" b="0"/>
            <wp:docPr id="16" name="Picture 16" descr="A picture containing motorcycle, person, road,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otorcycle, person, road, eng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45E828B6" w14:textId="505AFFEB" w:rsidR="00A15475" w:rsidRDefault="00A15475" w:rsidP="0001557B">
      <w:pPr>
        <w:spacing w:line="360" w:lineRule="auto"/>
        <w:rPr>
          <w:sz w:val="26"/>
          <w:szCs w:val="26"/>
          <w:lang w:val="en-GB"/>
        </w:rPr>
      </w:pPr>
    </w:p>
    <w:p w14:paraId="4E18C418" w14:textId="2727B1E0" w:rsidR="00A15475" w:rsidRDefault="00A15475" w:rsidP="0001557B">
      <w:pPr>
        <w:spacing w:line="360" w:lineRule="auto"/>
        <w:rPr>
          <w:sz w:val="26"/>
          <w:szCs w:val="26"/>
          <w:lang w:val="en-GB"/>
        </w:rPr>
      </w:pPr>
    </w:p>
    <w:p w14:paraId="38DF9A18" w14:textId="09CB6476" w:rsidR="00A15475" w:rsidRDefault="00A15475" w:rsidP="0001557B">
      <w:pPr>
        <w:spacing w:line="360" w:lineRule="auto"/>
        <w:rPr>
          <w:sz w:val="26"/>
          <w:szCs w:val="26"/>
          <w:lang w:val="en-GB"/>
        </w:rPr>
      </w:pPr>
      <w:r>
        <w:rPr>
          <w:sz w:val="26"/>
          <w:szCs w:val="26"/>
          <w:lang w:val="en-GB"/>
        </w:rPr>
        <w:lastRenderedPageBreak/>
        <w:t>Cửa xe được tạm thời tháo ra để phục vụ lắp chi tiết thuận tiện, sau đó được gắn lại</w:t>
      </w:r>
    </w:p>
    <w:p w14:paraId="2E2C1051" w14:textId="5AD9B525" w:rsidR="00A15475" w:rsidRDefault="00A15475" w:rsidP="0001557B">
      <w:pPr>
        <w:spacing w:line="360" w:lineRule="auto"/>
        <w:rPr>
          <w:sz w:val="26"/>
          <w:szCs w:val="26"/>
          <w:lang w:val="en-GB"/>
        </w:rPr>
      </w:pPr>
      <w:r>
        <w:rPr>
          <w:noProof/>
          <w:sz w:val="26"/>
          <w:szCs w:val="26"/>
          <w:lang w:val="en-GB"/>
        </w:rPr>
        <w:drawing>
          <wp:inline distT="0" distB="0" distL="0" distR="0" wp14:anchorId="0631774A" wp14:editId="2FE24C5C">
            <wp:extent cx="5943600" cy="3089275"/>
            <wp:effectExtent l="0" t="0" r="0" b="0"/>
            <wp:docPr id="17" name="Picture 1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erson, indo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6D0721B5" w14:textId="7908F00B" w:rsidR="00A15475" w:rsidRDefault="00A15475" w:rsidP="0001557B">
      <w:pPr>
        <w:spacing w:line="360" w:lineRule="auto"/>
        <w:rPr>
          <w:sz w:val="26"/>
          <w:szCs w:val="26"/>
          <w:lang w:val="en-GB"/>
        </w:rPr>
      </w:pPr>
      <w:r>
        <w:rPr>
          <w:sz w:val="26"/>
          <w:szCs w:val="26"/>
          <w:lang w:val="en-GB"/>
        </w:rPr>
        <w:t>Tiếp tục được chuyển đến bộ phận</w:t>
      </w:r>
      <w:r w:rsidR="00F65816">
        <w:rPr>
          <w:sz w:val="26"/>
          <w:szCs w:val="26"/>
          <w:lang w:val="en-GB"/>
        </w:rPr>
        <w:t xml:space="preserve"> khung gầm lắp ráp các bộ phận như trục điều khiển bánh xe, ghế ngồi</w:t>
      </w:r>
      <w:r w:rsidR="00F65816">
        <w:rPr>
          <w:noProof/>
          <w:sz w:val="26"/>
          <w:szCs w:val="26"/>
          <w:lang w:val="en-GB"/>
        </w:rPr>
        <w:drawing>
          <wp:inline distT="0" distB="0" distL="0" distR="0" wp14:anchorId="2402AE88" wp14:editId="0B16AEAA">
            <wp:extent cx="5943600" cy="3181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FFA0FF1" w14:textId="2F1C73D9" w:rsidR="00F65816" w:rsidRDefault="00F65816" w:rsidP="0001557B">
      <w:pPr>
        <w:spacing w:line="360" w:lineRule="auto"/>
        <w:rPr>
          <w:sz w:val="26"/>
          <w:szCs w:val="26"/>
          <w:lang w:val="en-GB"/>
        </w:rPr>
      </w:pPr>
      <w:r>
        <w:rPr>
          <w:sz w:val="26"/>
          <w:szCs w:val="26"/>
          <w:lang w:val="en-GB"/>
        </w:rPr>
        <w:t>Khung xe được thiết kế đặc biệt giúp xe mạnh mẽ và bền bỉ</w:t>
      </w:r>
    </w:p>
    <w:p w14:paraId="71950D8B" w14:textId="7E3572CC" w:rsidR="00F65816" w:rsidRDefault="00F65816" w:rsidP="0001557B">
      <w:pPr>
        <w:spacing w:line="360" w:lineRule="auto"/>
        <w:rPr>
          <w:sz w:val="26"/>
          <w:szCs w:val="26"/>
          <w:lang w:val="en-GB"/>
        </w:rPr>
      </w:pPr>
    </w:p>
    <w:p w14:paraId="6381EC20" w14:textId="30B5AEA5" w:rsidR="00F65816" w:rsidRDefault="00F65816">
      <w:pPr>
        <w:rPr>
          <w:sz w:val="26"/>
          <w:szCs w:val="26"/>
          <w:lang w:val="en-GB"/>
        </w:rPr>
      </w:pPr>
      <w:r>
        <w:rPr>
          <w:sz w:val="26"/>
          <w:szCs w:val="26"/>
          <w:lang w:val="en-GB"/>
        </w:rPr>
        <w:br w:type="page"/>
      </w:r>
    </w:p>
    <w:p w14:paraId="44F9CD9A" w14:textId="627DED2B" w:rsidR="00F65816" w:rsidRPr="00F65816" w:rsidRDefault="00F65816" w:rsidP="0001557B">
      <w:pPr>
        <w:spacing w:line="360" w:lineRule="auto"/>
        <w:rPr>
          <w:b/>
          <w:bCs/>
          <w:sz w:val="26"/>
          <w:szCs w:val="26"/>
          <w:lang w:val="en-GB"/>
        </w:rPr>
      </w:pPr>
      <w:r w:rsidRPr="00F65816">
        <w:rPr>
          <w:b/>
          <w:bCs/>
          <w:sz w:val="26"/>
          <w:szCs w:val="26"/>
          <w:lang w:val="en-GB"/>
        </w:rPr>
        <w:lastRenderedPageBreak/>
        <w:t>Kiểm thử</w:t>
      </w:r>
    </w:p>
    <w:p w14:paraId="6ABEA713" w14:textId="56CB1200" w:rsidR="00F65816" w:rsidRDefault="00F65816" w:rsidP="0001557B">
      <w:pPr>
        <w:spacing w:line="360" w:lineRule="auto"/>
        <w:rPr>
          <w:sz w:val="26"/>
          <w:szCs w:val="26"/>
          <w:lang w:val="en-GB"/>
        </w:rPr>
      </w:pPr>
      <w:r>
        <w:rPr>
          <w:noProof/>
          <w:sz w:val="26"/>
          <w:szCs w:val="26"/>
          <w:lang w:val="en-GB"/>
        </w:rPr>
        <w:drawing>
          <wp:inline distT="0" distB="0" distL="0" distR="0" wp14:anchorId="477E5F0B" wp14:editId="3ED97A9C">
            <wp:extent cx="5943600" cy="3388360"/>
            <wp:effectExtent l="0" t="0" r="0" b="2540"/>
            <wp:docPr id="22" name="Picture 2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businessc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66EDD034" w14:textId="45CC6E5B" w:rsidR="00F65816" w:rsidRDefault="00F65816" w:rsidP="0001557B">
      <w:pPr>
        <w:spacing w:line="360" w:lineRule="auto"/>
        <w:rPr>
          <w:sz w:val="26"/>
          <w:szCs w:val="26"/>
          <w:lang w:val="en-GB"/>
        </w:rPr>
      </w:pPr>
      <w:r>
        <w:rPr>
          <w:noProof/>
          <w:sz w:val="26"/>
          <w:szCs w:val="26"/>
          <w:lang w:val="en-GB"/>
        </w:rPr>
        <w:drawing>
          <wp:inline distT="0" distB="0" distL="0" distR="0" wp14:anchorId="0C6EAE4C" wp14:editId="1039267B">
            <wp:extent cx="5943600" cy="3455035"/>
            <wp:effectExtent l="0" t="0" r="0" b="0"/>
            <wp:docPr id="21" name="Picture 21" descr="A picture containing car, parked,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r, parked, va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4EB27BF7" w14:textId="35CA5D5E" w:rsidR="00EB506A" w:rsidRDefault="00F65816" w:rsidP="0001557B">
      <w:pPr>
        <w:spacing w:line="360" w:lineRule="auto"/>
        <w:rPr>
          <w:sz w:val="26"/>
          <w:szCs w:val="26"/>
          <w:lang w:val="en-GB"/>
        </w:rPr>
      </w:pPr>
      <w:r>
        <w:rPr>
          <w:sz w:val="26"/>
          <w:szCs w:val="26"/>
          <w:lang w:val="en-GB"/>
        </w:rPr>
        <w:t>Chiếc xe được kiểm tra từ trong ra ngoài theo cùng một dây truyền, nếu có vấn đề xe được đưa vào khu vực sửa chữa</w:t>
      </w:r>
    </w:p>
    <w:p w14:paraId="2F6CA608" w14:textId="77777777" w:rsidR="00EB506A" w:rsidRDefault="00EB506A">
      <w:pPr>
        <w:rPr>
          <w:sz w:val="26"/>
          <w:szCs w:val="26"/>
          <w:lang w:val="en-GB"/>
        </w:rPr>
      </w:pPr>
      <w:r>
        <w:rPr>
          <w:sz w:val="26"/>
          <w:szCs w:val="26"/>
          <w:lang w:val="en-GB"/>
        </w:rPr>
        <w:br w:type="page"/>
      </w:r>
    </w:p>
    <w:p w14:paraId="48F9E4C6" w14:textId="206F5671" w:rsidR="00F65816" w:rsidRPr="00EB506A" w:rsidRDefault="00EB506A" w:rsidP="0001557B">
      <w:pPr>
        <w:spacing w:line="360" w:lineRule="auto"/>
        <w:rPr>
          <w:b/>
          <w:bCs/>
          <w:sz w:val="26"/>
          <w:szCs w:val="26"/>
          <w:lang w:val="en-GB"/>
        </w:rPr>
      </w:pPr>
      <w:r w:rsidRPr="00EB506A">
        <w:rPr>
          <w:b/>
          <w:bCs/>
          <w:sz w:val="26"/>
          <w:szCs w:val="26"/>
          <w:lang w:val="en-GB"/>
        </w:rPr>
        <w:lastRenderedPageBreak/>
        <w:t>Chạy thử xe</w:t>
      </w:r>
    </w:p>
    <w:p w14:paraId="6A53E279" w14:textId="2F24295B" w:rsidR="00EB506A" w:rsidRPr="00EB506A" w:rsidRDefault="00EB506A" w:rsidP="0001557B">
      <w:pPr>
        <w:spacing w:line="360" w:lineRule="auto"/>
        <w:rPr>
          <w:sz w:val="26"/>
          <w:szCs w:val="26"/>
          <w:lang w:val="en-GB"/>
        </w:rPr>
      </w:pPr>
    </w:p>
    <w:p w14:paraId="739B3838" w14:textId="77777777" w:rsidR="00EB506A" w:rsidRPr="00EB506A" w:rsidRDefault="00EB506A" w:rsidP="00EB506A">
      <w:pPr>
        <w:spacing w:line="360" w:lineRule="auto"/>
        <w:rPr>
          <w:color w:val="000000" w:themeColor="text1"/>
          <w:sz w:val="26"/>
          <w:szCs w:val="26"/>
        </w:rPr>
      </w:pPr>
      <w:r w:rsidRPr="00EB506A">
        <w:rPr>
          <w:color w:val="000000" w:themeColor="text1"/>
          <w:sz w:val="26"/>
          <w:szCs w:val="26"/>
        </w:rPr>
        <w:t>Nissan có tổ chức thêm một buổi chạy thử </w:t>
      </w:r>
      <w:hyperlink r:id="rId19" w:history="1">
        <w:r w:rsidRPr="00EB506A">
          <w:rPr>
            <w:rStyle w:val="Hyperlink"/>
            <w:color w:val="000000" w:themeColor="text1"/>
            <w:sz w:val="26"/>
            <w:szCs w:val="26"/>
            <w:u w:val="none"/>
          </w:rPr>
          <w:t>Nissan navara</w:t>
        </w:r>
      </w:hyperlink>
      <w:r w:rsidRPr="00EB506A">
        <w:rPr>
          <w:color w:val="000000" w:themeColor="text1"/>
          <w:sz w:val="26"/>
          <w:szCs w:val="26"/>
        </w:rPr>
        <w:t> ở địa hình off-road với nhiều thử thách</w:t>
      </w:r>
    </w:p>
    <w:p w14:paraId="19534308" w14:textId="475F4CC1" w:rsidR="00EB506A" w:rsidRPr="00EB506A" w:rsidRDefault="00EB506A" w:rsidP="0001557B">
      <w:pPr>
        <w:spacing w:line="360" w:lineRule="auto"/>
        <w:rPr>
          <w:sz w:val="26"/>
          <w:szCs w:val="26"/>
          <w:lang w:val="en-GB"/>
        </w:rPr>
      </w:pPr>
      <w:r w:rsidRPr="00EB506A">
        <w:rPr>
          <w:sz w:val="26"/>
          <w:szCs w:val="26"/>
          <w:lang w:val="en-GB"/>
        </w:rPr>
        <w:drawing>
          <wp:inline distT="0" distB="0" distL="0" distR="0" wp14:anchorId="57C46EF7" wp14:editId="7453A148">
            <wp:extent cx="5943600" cy="3959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59860"/>
                    </a:xfrm>
                    <a:prstGeom prst="rect">
                      <a:avLst/>
                    </a:prstGeom>
                  </pic:spPr>
                </pic:pic>
              </a:graphicData>
            </a:graphic>
          </wp:inline>
        </w:drawing>
      </w:r>
    </w:p>
    <w:p w14:paraId="6060B87D" w14:textId="77777777" w:rsidR="00EB506A" w:rsidRPr="00EB506A" w:rsidRDefault="00EB506A" w:rsidP="00EB506A">
      <w:pPr>
        <w:spacing w:line="360" w:lineRule="auto"/>
        <w:rPr>
          <w:sz w:val="26"/>
          <w:szCs w:val="26"/>
        </w:rPr>
      </w:pPr>
      <w:r w:rsidRPr="00EB506A">
        <w:rPr>
          <w:sz w:val="26"/>
          <w:szCs w:val="26"/>
        </w:rPr>
        <w:t>Nissan Navara còn được thiết kế và phát triển để có thể chở đồ nặng một cách dễ dàng và cho phép bốc, dỡ đồ thoải mái. Khung gầm được gia cường và hệ thống treo lò xo lá nhíp của NP300 Navara được thiết kế để có thể sử dụng hàng ngày với cường độ cao. Một trong số các cải tiến đặc trưng trên Nissan Navara là bán kính vòng quay giảm, giúp chiếc xe linh hoạt và cơ động khi lái trong thành phố.</w:t>
      </w:r>
    </w:p>
    <w:p w14:paraId="2E105CDC" w14:textId="5DAB7E55" w:rsidR="00EB506A" w:rsidRPr="00EB506A" w:rsidRDefault="00EB506A" w:rsidP="0001557B">
      <w:pPr>
        <w:spacing w:line="360" w:lineRule="auto"/>
        <w:rPr>
          <w:sz w:val="26"/>
          <w:szCs w:val="26"/>
          <w:lang w:val="en-GB"/>
        </w:rPr>
      </w:pPr>
      <w:r w:rsidRPr="00EB506A">
        <w:rPr>
          <w:sz w:val="26"/>
          <w:szCs w:val="26"/>
          <w:lang w:val="en-GB"/>
        </w:rPr>
        <w:lastRenderedPageBreak/>
        <w:drawing>
          <wp:inline distT="0" distB="0" distL="0" distR="0" wp14:anchorId="55824063" wp14:editId="7ACB2085">
            <wp:extent cx="5943600" cy="3959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59860"/>
                    </a:xfrm>
                    <a:prstGeom prst="rect">
                      <a:avLst/>
                    </a:prstGeom>
                  </pic:spPr>
                </pic:pic>
              </a:graphicData>
            </a:graphic>
          </wp:inline>
        </w:drawing>
      </w:r>
    </w:p>
    <w:p w14:paraId="5DDE71B1" w14:textId="77777777" w:rsidR="00EB506A" w:rsidRPr="00EB506A" w:rsidRDefault="00EB506A" w:rsidP="00EB506A">
      <w:pPr>
        <w:spacing w:line="360" w:lineRule="auto"/>
        <w:rPr>
          <w:sz w:val="26"/>
          <w:szCs w:val="26"/>
        </w:rPr>
      </w:pPr>
      <w:r w:rsidRPr="00EB506A">
        <w:rPr>
          <w:sz w:val="26"/>
          <w:szCs w:val="26"/>
        </w:rPr>
        <w:t>Hệ thống truyền động hai cầu với nút chuyển cầu điện tử Shift-on-the-fly giúp chiếc xe có thể chuyển cầu trong khi xe đang chạy. Hệ thống kiểm soát cân bằng động (VDC) cùng với Hệ thống phanh chủ động hạn chế trượt bánh (ABLS), Tính năng hỗ trợ khởi hành ngang dốc (HSA) và Tính năng kiểm soát đổ đèo (HDC) giúp cải thiện khả năng vận hành và độ an toàn cho hệ thống truyền động này</w:t>
      </w:r>
    </w:p>
    <w:p w14:paraId="171A7200" w14:textId="6314A19C" w:rsidR="00EB506A" w:rsidRPr="00EB506A" w:rsidRDefault="00EB506A" w:rsidP="0001557B">
      <w:pPr>
        <w:spacing w:line="360" w:lineRule="auto"/>
        <w:rPr>
          <w:sz w:val="26"/>
          <w:szCs w:val="26"/>
          <w:lang w:val="en-GB"/>
        </w:rPr>
      </w:pPr>
      <w:r w:rsidRPr="00EB506A">
        <w:rPr>
          <w:sz w:val="26"/>
          <w:szCs w:val="26"/>
          <w:lang w:val="en-GB"/>
        </w:rPr>
        <w:lastRenderedPageBreak/>
        <w:drawing>
          <wp:inline distT="0" distB="0" distL="0" distR="0" wp14:anchorId="6003F6EE" wp14:editId="7684E365">
            <wp:extent cx="5943600" cy="3967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7480"/>
                    </a:xfrm>
                    <a:prstGeom prst="rect">
                      <a:avLst/>
                    </a:prstGeom>
                  </pic:spPr>
                </pic:pic>
              </a:graphicData>
            </a:graphic>
          </wp:inline>
        </w:drawing>
      </w:r>
    </w:p>
    <w:p w14:paraId="2997F180" w14:textId="47923C47" w:rsidR="00EB506A" w:rsidRPr="00EB506A" w:rsidRDefault="00EB506A" w:rsidP="00EB506A">
      <w:pPr>
        <w:spacing w:line="360" w:lineRule="auto"/>
        <w:rPr>
          <w:sz w:val="26"/>
          <w:szCs w:val="26"/>
        </w:rPr>
      </w:pPr>
      <w:r w:rsidRPr="00EB506A">
        <w:rPr>
          <w:sz w:val="26"/>
          <w:szCs w:val="26"/>
          <w:lang w:val="en-GB"/>
        </w:rPr>
        <w:t>M</w:t>
      </w:r>
      <w:r w:rsidRPr="00EB506A">
        <w:rPr>
          <w:sz w:val="26"/>
          <w:szCs w:val="26"/>
        </w:rPr>
        <w:t>ột số trải nghiệm Nissan Navara cùng với CLB Off-road Vulcan4x4. Khu vực được chọn để thử nghiệm là một bãi đất trống ở quận 9, TPHCM. Tại đây, những off-roader thực thụ đã kiểm tra địa hình và tạo nên một đường chạy có đủ những bài test các tính năng khác nhau trên NP300 Navara như hệ thống treo, khả năng leo dốc, tính năng kiểm soát đổ đèo,...</w:t>
      </w:r>
    </w:p>
    <w:p w14:paraId="2988CAB2" w14:textId="470AEBE7" w:rsidR="00EB506A" w:rsidRPr="00EB506A" w:rsidRDefault="00EB506A" w:rsidP="0001557B">
      <w:pPr>
        <w:spacing w:line="360" w:lineRule="auto"/>
        <w:rPr>
          <w:sz w:val="26"/>
          <w:szCs w:val="26"/>
          <w:lang w:val="en-GB"/>
        </w:rPr>
      </w:pPr>
      <w:r w:rsidRPr="00EB506A">
        <w:rPr>
          <w:sz w:val="26"/>
          <w:szCs w:val="26"/>
          <w:lang w:val="en-GB"/>
        </w:rPr>
        <w:lastRenderedPageBreak/>
        <w:drawing>
          <wp:inline distT="0" distB="0" distL="0" distR="0" wp14:anchorId="68BE0CE4" wp14:editId="2157F97D">
            <wp:extent cx="5943600" cy="3959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9860"/>
                    </a:xfrm>
                    <a:prstGeom prst="rect">
                      <a:avLst/>
                    </a:prstGeom>
                  </pic:spPr>
                </pic:pic>
              </a:graphicData>
            </a:graphic>
          </wp:inline>
        </w:drawing>
      </w:r>
    </w:p>
    <w:p w14:paraId="5696972B" w14:textId="77777777" w:rsidR="00EB506A" w:rsidRPr="00EB506A" w:rsidRDefault="00EB506A" w:rsidP="00EB506A">
      <w:pPr>
        <w:spacing w:line="360" w:lineRule="auto"/>
        <w:rPr>
          <w:sz w:val="26"/>
          <w:szCs w:val="26"/>
        </w:rPr>
      </w:pPr>
      <w:r w:rsidRPr="00EB506A">
        <w:rPr>
          <w:sz w:val="26"/>
          <w:szCs w:val="26"/>
        </w:rPr>
        <w:t>Dù đoạn đường chạy thử nghiệm không dài nhưng những gì Nissan Navara thể hiện là rất tốt. Ở những đoạn đường mấp mô, hệ thống treo của Navara vẫn khá êm ái, xe cách âm tốt. Thử tăng tốc nhanh hơn ở các đoạn đường nhiều gợn sóng, NP300 Navara vẫn rất ổn định, không bị cảm giác mất lái. Đến đoạn dốc cao khoảng 45 độ, mình chuyển sang chế độ 2 cầu chậm (4WDL) và từ từ vượt qua con dốc đó một cách nhẹ nhàng.</w:t>
      </w:r>
    </w:p>
    <w:p w14:paraId="0908DF4D" w14:textId="70051E95" w:rsidR="00EB506A" w:rsidRPr="00EB506A" w:rsidRDefault="00EB506A" w:rsidP="0001557B">
      <w:pPr>
        <w:spacing w:line="360" w:lineRule="auto"/>
        <w:rPr>
          <w:sz w:val="26"/>
          <w:szCs w:val="26"/>
          <w:lang w:val="en-GB"/>
        </w:rPr>
      </w:pPr>
      <w:r w:rsidRPr="00EB506A">
        <w:rPr>
          <w:sz w:val="26"/>
          <w:szCs w:val="26"/>
          <w:lang w:val="en-GB"/>
        </w:rPr>
        <w:lastRenderedPageBreak/>
        <w:drawing>
          <wp:inline distT="0" distB="0" distL="0" distR="0" wp14:anchorId="23B42036" wp14:editId="217BD0C0">
            <wp:extent cx="5943600"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59860"/>
                    </a:xfrm>
                    <a:prstGeom prst="rect">
                      <a:avLst/>
                    </a:prstGeom>
                  </pic:spPr>
                </pic:pic>
              </a:graphicData>
            </a:graphic>
          </wp:inline>
        </w:drawing>
      </w:r>
    </w:p>
    <w:p w14:paraId="2E09E5EB" w14:textId="19BFA3E7" w:rsidR="00EB506A" w:rsidRPr="00EB506A" w:rsidRDefault="00EB506A" w:rsidP="00EB506A">
      <w:pPr>
        <w:spacing w:line="360" w:lineRule="auto"/>
        <w:rPr>
          <w:sz w:val="26"/>
          <w:szCs w:val="26"/>
        </w:rPr>
      </w:pPr>
      <w:r w:rsidRPr="00EB506A">
        <w:rPr>
          <w:sz w:val="26"/>
          <w:szCs w:val="26"/>
          <w:lang w:val="en-GB"/>
        </w:rPr>
        <w:t>Ấ</w:t>
      </w:r>
      <w:r w:rsidRPr="00EB506A">
        <w:rPr>
          <w:sz w:val="26"/>
          <w:szCs w:val="26"/>
        </w:rPr>
        <w:t>n tượng nhất chính là tính năng hỗ trợ kiểm soát đổ đèo HDC. Hơi gá phần đầu xe xuống con dốc chừng 30 độ, bật chế độ HDC trên xe, đưa cần số về mo (N) và nhả hết chân phanh, ga; để xe từ từ trôi xuống dốc. Lúc này, xe sẽ hoàn toàn tự động kiểm soát mọi thứ để cho xe xuống dốc an toàn nhất, tài xế chỉ cần điều chỉnh tay lái để xe đi đúng đường</w:t>
      </w:r>
    </w:p>
    <w:p w14:paraId="0F73353D" w14:textId="0058FD1E" w:rsidR="00EB506A" w:rsidRPr="00EB506A" w:rsidRDefault="00EB506A" w:rsidP="0001557B">
      <w:pPr>
        <w:spacing w:line="360" w:lineRule="auto"/>
        <w:rPr>
          <w:sz w:val="26"/>
          <w:szCs w:val="26"/>
          <w:lang w:val="en-GB"/>
        </w:rPr>
      </w:pPr>
      <w:r w:rsidRPr="00EB506A">
        <w:rPr>
          <w:sz w:val="26"/>
          <w:szCs w:val="26"/>
          <w:lang w:val="en-GB"/>
        </w:rPr>
        <w:lastRenderedPageBreak/>
        <w:drawing>
          <wp:inline distT="0" distB="0" distL="0" distR="0" wp14:anchorId="18C0C32C" wp14:editId="73E70287">
            <wp:extent cx="5943600" cy="3959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9860"/>
                    </a:xfrm>
                    <a:prstGeom prst="rect">
                      <a:avLst/>
                    </a:prstGeom>
                  </pic:spPr>
                </pic:pic>
              </a:graphicData>
            </a:graphic>
          </wp:inline>
        </w:drawing>
      </w:r>
    </w:p>
    <w:p w14:paraId="70F315FA" w14:textId="77777777" w:rsidR="00EB506A" w:rsidRPr="00EB506A" w:rsidRDefault="00EB506A" w:rsidP="0001557B">
      <w:pPr>
        <w:spacing w:line="360" w:lineRule="auto"/>
        <w:rPr>
          <w:sz w:val="26"/>
          <w:szCs w:val="26"/>
          <w:lang w:val="en-GB"/>
        </w:rPr>
      </w:pPr>
    </w:p>
    <w:sectPr w:rsidR="00EB506A" w:rsidRPr="00EB506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F42C1D"/>
    <w:multiLevelType w:val="multilevel"/>
    <w:tmpl w:val="2FD8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activeWritingStyle w:appName="MSWord" w:lang="en-GB" w:vendorID="64" w:dllVersion="4096"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80C"/>
    <w:rsid w:val="0001557B"/>
    <w:rsid w:val="0003380C"/>
    <w:rsid w:val="001E3FB1"/>
    <w:rsid w:val="006B31C8"/>
    <w:rsid w:val="00743422"/>
    <w:rsid w:val="009C268D"/>
    <w:rsid w:val="00A15475"/>
    <w:rsid w:val="00B25274"/>
    <w:rsid w:val="00CB2D34"/>
    <w:rsid w:val="00D12A20"/>
    <w:rsid w:val="00EB506A"/>
    <w:rsid w:val="00F15BB7"/>
    <w:rsid w:val="00F65816"/>
    <w:rsid w:val="00FA59A9"/>
    <w:rsid w:val="00FD71E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BC361"/>
  <w15:chartTrackingRefBased/>
  <w15:docId w15:val="{A7705E9B-8967-CA4C-A9EA-449281C43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38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80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506A"/>
    <w:rPr>
      <w:color w:val="0563C1" w:themeColor="hyperlink"/>
      <w:u w:val="single"/>
    </w:rPr>
  </w:style>
  <w:style w:type="character" w:styleId="UnresolvedMention">
    <w:name w:val="Unresolved Mention"/>
    <w:basedOn w:val="DefaultParagraphFont"/>
    <w:uiPriority w:val="99"/>
    <w:semiHidden/>
    <w:unhideWhenUsed/>
    <w:rsid w:val="00EB50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120139">
      <w:bodyDiv w:val="1"/>
      <w:marLeft w:val="0"/>
      <w:marRight w:val="0"/>
      <w:marTop w:val="0"/>
      <w:marBottom w:val="0"/>
      <w:divBdr>
        <w:top w:val="none" w:sz="0" w:space="0" w:color="auto"/>
        <w:left w:val="none" w:sz="0" w:space="0" w:color="auto"/>
        <w:bottom w:val="none" w:sz="0" w:space="0" w:color="auto"/>
        <w:right w:val="none" w:sz="0" w:space="0" w:color="auto"/>
      </w:divBdr>
    </w:div>
    <w:div w:id="455686762">
      <w:bodyDiv w:val="1"/>
      <w:marLeft w:val="0"/>
      <w:marRight w:val="0"/>
      <w:marTop w:val="0"/>
      <w:marBottom w:val="0"/>
      <w:divBdr>
        <w:top w:val="none" w:sz="0" w:space="0" w:color="auto"/>
        <w:left w:val="none" w:sz="0" w:space="0" w:color="auto"/>
        <w:bottom w:val="none" w:sz="0" w:space="0" w:color="auto"/>
        <w:right w:val="none" w:sz="0" w:space="0" w:color="auto"/>
      </w:divBdr>
    </w:div>
    <w:div w:id="490949976">
      <w:bodyDiv w:val="1"/>
      <w:marLeft w:val="0"/>
      <w:marRight w:val="0"/>
      <w:marTop w:val="0"/>
      <w:marBottom w:val="0"/>
      <w:divBdr>
        <w:top w:val="none" w:sz="0" w:space="0" w:color="auto"/>
        <w:left w:val="none" w:sz="0" w:space="0" w:color="auto"/>
        <w:bottom w:val="none" w:sz="0" w:space="0" w:color="auto"/>
        <w:right w:val="none" w:sz="0" w:space="0" w:color="auto"/>
      </w:divBdr>
    </w:div>
    <w:div w:id="576865686">
      <w:bodyDiv w:val="1"/>
      <w:marLeft w:val="0"/>
      <w:marRight w:val="0"/>
      <w:marTop w:val="0"/>
      <w:marBottom w:val="0"/>
      <w:divBdr>
        <w:top w:val="none" w:sz="0" w:space="0" w:color="auto"/>
        <w:left w:val="none" w:sz="0" w:space="0" w:color="auto"/>
        <w:bottom w:val="none" w:sz="0" w:space="0" w:color="auto"/>
        <w:right w:val="none" w:sz="0" w:space="0" w:color="auto"/>
      </w:divBdr>
    </w:div>
    <w:div w:id="587886256">
      <w:bodyDiv w:val="1"/>
      <w:marLeft w:val="0"/>
      <w:marRight w:val="0"/>
      <w:marTop w:val="0"/>
      <w:marBottom w:val="0"/>
      <w:divBdr>
        <w:top w:val="none" w:sz="0" w:space="0" w:color="auto"/>
        <w:left w:val="none" w:sz="0" w:space="0" w:color="auto"/>
        <w:bottom w:val="none" w:sz="0" w:space="0" w:color="auto"/>
        <w:right w:val="none" w:sz="0" w:space="0" w:color="auto"/>
      </w:divBdr>
    </w:div>
    <w:div w:id="643580209">
      <w:bodyDiv w:val="1"/>
      <w:marLeft w:val="0"/>
      <w:marRight w:val="0"/>
      <w:marTop w:val="0"/>
      <w:marBottom w:val="0"/>
      <w:divBdr>
        <w:top w:val="none" w:sz="0" w:space="0" w:color="auto"/>
        <w:left w:val="none" w:sz="0" w:space="0" w:color="auto"/>
        <w:bottom w:val="none" w:sz="0" w:space="0" w:color="auto"/>
        <w:right w:val="none" w:sz="0" w:space="0" w:color="auto"/>
      </w:divBdr>
    </w:div>
    <w:div w:id="696657506">
      <w:bodyDiv w:val="1"/>
      <w:marLeft w:val="0"/>
      <w:marRight w:val="0"/>
      <w:marTop w:val="0"/>
      <w:marBottom w:val="0"/>
      <w:divBdr>
        <w:top w:val="none" w:sz="0" w:space="0" w:color="auto"/>
        <w:left w:val="none" w:sz="0" w:space="0" w:color="auto"/>
        <w:bottom w:val="none" w:sz="0" w:space="0" w:color="auto"/>
        <w:right w:val="none" w:sz="0" w:space="0" w:color="auto"/>
      </w:divBdr>
    </w:div>
    <w:div w:id="820122294">
      <w:bodyDiv w:val="1"/>
      <w:marLeft w:val="0"/>
      <w:marRight w:val="0"/>
      <w:marTop w:val="0"/>
      <w:marBottom w:val="0"/>
      <w:divBdr>
        <w:top w:val="none" w:sz="0" w:space="0" w:color="auto"/>
        <w:left w:val="none" w:sz="0" w:space="0" w:color="auto"/>
        <w:bottom w:val="none" w:sz="0" w:space="0" w:color="auto"/>
        <w:right w:val="none" w:sz="0" w:space="0" w:color="auto"/>
      </w:divBdr>
    </w:div>
    <w:div w:id="834297368">
      <w:bodyDiv w:val="1"/>
      <w:marLeft w:val="0"/>
      <w:marRight w:val="0"/>
      <w:marTop w:val="0"/>
      <w:marBottom w:val="0"/>
      <w:divBdr>
        <w:top w:val="none" w:sz="0" w:space="0" w:color="auto"/>
        <w:left w:val="none" w:sz="0" w:space="0" w:color="auto"/>
        <w:bottom w:val="none" w:sz="0" w:space="0" w:color="auto"/>
        <w:right w:val="none" w:sz="0" w:space="0" w:color="auto"/>
      </w:divBdr>
    </w:div>
    <w:div w:id="849609148">
      <w:bodyDiv w:val="1"/>
      <w:marLeft w:val="0"/>
      <w:marRight w:val="0"/>
      <w:marTop w:val="0"/>
      <w:marBottom w:val="0"/>
      <w:divBdr>
        <w:top w:val="none" w:sz="0" w:space="0" w:color="auto"/>
        <w:left w:val="none" w:sz="0" w:space="0" w:color="auto"/>
        <w:bottom w:val="none" w:sz="0" w:space="0" w:color="auto"/>
        <w:right w:val="none" w:sz="0" w:space="0" w:color="auto"/>
      </w:divBdr>
    </w:div>
    <w:div w:id="860777518">
      <w:bodyDiv w:val="1"/>
      <w:marLeft w:val="0"/>
      <w:marRight w:val="0"/>
      <w:marTop w:val="0"/>
      <w:marBottom w:val="0"/>
      <w:divBdr>
        <w:top w:val="none" w:sz="0" w:space="0" w:color="auto"/>
        <w:left w:val="none" w:sz="0" w:space="0" w:color="auto"/>
        <w:bottom w:val="none" w:sz="0" w:space="0" w:color="auto"/>
        <w:right w:val="none" w:sz="0" w:space="0" w:color="auto"/>
      </w:divBdr>
    </w:div>
    <w:div w:id="871840904">
      <w:bodyDiv w:val="1"/>
      <w:marLeft w:val="0"/>
      <w:marRight w:val="0"/>
      <w:marTop w:val="0"/>
      <w:marBottom w:val="0"/>
      <w:divBdr>
        <w:top w:val="none" w:sz="0" w:space="0" w:color="auto"/>
        <w:left w:val="none" w:sz="0" w:space="0" w:color="auto"/>
        <w:bottom w:val="none" w:sz="0" w:space="0" w:color="auto"/>
        <w:right w:val="none" w:sz="0" w:space="0" w:color="auto"/>
      </w:divBdr>
    </w:div>
    <w:div w:id="909582388">
      <w:bodyDiv w:val="1"/>
      <w:marLeft w:val="0"/>
      <w:marRight w:val="0"/>
      <w:marTop w:val="0"/>
      <w:marBottom w:val="0"/>
      <w:divBdr>
        <w:top w:val="none" w:sz="0" w:space="0" w:color="auto"/>
        <w:left w:val="none" w:sz="0" w:space="0" w:color="auto"/>
        <w:bottom w:val="none" w:sz="0" w:space="0" w:color="auto"/>
        <w:right w:val="none" w:sz="0" w:space="0" w:color="auto"/>
      </w:divBdr>
    </w:div>
    <w:div w:id="968822057">
      <w:bodyDiv w:val="1"/>
      <w:marLeft w:val="0"/>
      <w:marRight w:val="0"/>
      <w:marTop w:val="0"/>
      <w:marBottom w:val="0"/>
      <w:divBdr>
        <w:top w:val="none" w:sz="0" w:space="0" w:color="auto"/>
        <w:left w:val="none" w:sz="0" w:space="0" w:color="auto"/>
        <w:bottom w:val="none" w:sz="0" w:space="0" w:color="auto"/>
        <w:right w:val="none" w:sz="0" w:space="0" w:color="auto"/>
      </w:divBdr>
    </w:div>
    <w:div w:id="993681200">
      <w:bodyDiv w:val="1"/>
      <w:marLeft w:val="0"/>
      <w:marRight w:val="0"/>
      <w:marTop w:val="0"/>
      <w:marBottom w:val="0"/>
      <w:divBdr>
        <w:top w:val="none" w:sz="0" w:space="0" w:color="auto"/>
        <w:left w:val="none" w:sz="0" w:space="0" w:color="auto"/>
        <w:bottom w:val="none" w:sz="0" w:space="0" w:color="auto"/>
        <w:right w:val="none" w:sz="0" w:space="0" w:color="auto"/>
      </w:divBdr>
    </w:div>
    <w:div w:id="1063405942">
      <w:bodyDiv w:val="1"/>
      <w:marLeft w:val="0"/>
      <w:marRight w:val="0"/>
      <w:marTop w:val="0"/>
      <w:marBottom w:val="0"/>
      <w:divBdr>
        <w:top w:val="none" w:sz="0" w:space="0" w:color="auto"/>
        <w:left w:val="none" w:sz="0" w:space="0" w:color="auto"/>
        <w:bottom w:val="none" w:sz="0" w:space="0" w:color="auto"/>
        <w:right w:val="none" w:sz="0" w:space="0" w:color="auto"/>
      </w:divBdr>
    </w:div>
    <w:div w:id="1150828879">
      <w:bodyDiv w:val="1"/>
      <w:marLeft w:val="0"/>
      <w:marRight w:val="0"/>
      <w:marTop w:val="0"/>
      <w:marBottom w:val="0"/>
      <w:divBdr>
        <w:top w:val="none" w:sz="0" w:space="0" w:color="auto"/>
        <w:left w:val="none" w:sz="0" w:space="0" w:color="auto"/>
        <w:bottom w:val="none" w:sz="0" w:space="0" w:color="auto"/>
        <w:right w:val="none" w:sz="0" w:space="0" w:color="auto"/>
      </w:divBdr>
    </w:div>
    <w:div w:id="1318149224">
      <w:bodyDiv w:val="1"/>
      <w:marLeft w:val="0"/>
      <w:marRight w:val="0"/>
      <w:marTop w:val="0"/>
      <w:marBottom w:val="0"/>
      <w:divBdr>
        <w:top w:val="none" w:sz="0" w:space="0" w:color="auto"/>
        <w:left w:val="none" w:sz="0" w:space="0" w:color="auto"/>
        <w:bottom w:val="none" w:sz="0" w:space="0" w:color="auto"/>
        <w:right w:val="none" w:sz="0" w:space="0" w:color="auto"/>
      </w:divBdr>
    </w:div>
    <w:div w:id="1375078363">
      <w:bodyDiv w:val="1"/>
      <w:marLeft w:val="0"/>
      <w:marRight w:val="0"/>
      <w:marTop w:val="0"/>
      <w:marBottom w:val="0"/>
      <w:divBdr>
        <w:top w:val="none" w:sz="0" w:space="0" w:color="auto"/>
        <w:left w:val="none" w:sz="0" w:space="0" w:color="auto"/>
        <w:bottom w:val="none" w:sz="0" w:space="0" w:color="auto"/>
        <w:right w:val="none" w:sz="0" w:space="0" w:color="auto"/>
      </w:divBdr>
    </w:div>
    <w:div w:id="1545362491">
      <w:bodyDiv w:val="1"/>
      <w:marLeft w:val="0"/>
      <w:marRight w:val="0"/>
      <w:marTop w:val="0"/>
      <w:marBottom w:val="0"/>
      <w:divBdr>
        <w:top w:val="none" w:sz="0" w:space="0" w:color="auto"/>
        <w:left w:val="none" w:sz="0" w:space="0" w:color="auto"/>
        <w:bottom w:val="none" w:sz="0" w:space="0" w:color="auto"/>
        <w:right w:val="none" w:sz="0" w:space="0" w:color="auto"/>
      </w:divBdr>
    </w:div>
    <w:div w:id="1651444473">
      <w:bodyDiv w:val="1"/>
      <w:marLeft w:val="0"/>
      <w:marRight w:val="0"/>
      <w:marTop w:val="0"/>
      <w:marBottom w:val="0"/>
      <w:divBdr>
        <w:top w:val="none" w:sz="0" w:space="0" w:color="auto"/>
        <w:left w:val="none" w:sz="0" w:space="0" w:color="auto"/>
        <w:bottom w:val="none" w:sz="0" w:space="0" w:color="auto"/>
        <w:right w:val="none" w:sz="0" w:space="0" w:color="auto"/>
      </w:divBdr>
    </w:div>
    <w:div w:id="1702970178">
      <w:bodyDiv w:val="1"/>
      <w:marLeft w:val="0"/>
      <w:marRight w:val="0"/>
      <w:marTop w:val="0"/>
      <w:marBottom w:val="0"/>
      <w:divBdr>
        <w:top w:val="none" w:sz="0" w:space="0" w:color="auto"/>
        <w:left w:val="none" w:sz="0" w:space="0" w:color="auto"/>
        <w:bottom w:val="none" w:sz="0" w:space="0" w:color="auto"/>
        <w:right w:val="none" w:sz="0" w:space="0" w:color="auto"/>
      </w:divBdr>
    </w:div>
    <w:div w:id="1816680343">
      <w:bodyDiv w:val="1"/>
      <w:marLeft w:val="0"/>
      <w:marRight w:val="0"/>
      <w:marTop w:val="0"/>
      <w:marBottom w:val="0"/>
      <w:divBdr>
        <w:top w:val="none" w:sz="0" w:space="0" w:color="auto"/>
        <w:left w:val="none" w:sz="0" w:space="0" w:color="auto"/>
        <w:bottom w:val="none" w:sz="0" w:space="0" w:color="auto"/>
        <w:right w:val="none" w:sz="0" w:space="0" w:color="auto"/>
      </w:divBdr>
    </w:div>
    <w:div w:id="1912811197">
      <w:bodyDiv w:val="1"/>
      <w:marLeft w:val="0"/>
      <w:marRight w:val="0"/>
      <w:marTop w:val="0"/>
      <w:marBottom w:val="0"/>
      <w:divBdr>
        <w:top w:val="none" w:sz="0" w:space="0" w:color="auto"/>
        <w:left w:val="none" w:sz="0" w:space="0" w:color="auto"/>
        <w:bottom w:val="none" w:sz="0" w:space="0" w:color="auto"/>
        <w:right w:val="none" w:sz="0" w:space="0" w:color="auto"/>
      </w:divBdr>
    </w:div>
    <w:div w:id="1946495470">
      <w:bodyDiv w:val="1"/>
      <w:marLeft w:val="0"/>
      <w:marRight w:val="0"/>
      <w:marTop w:val="0"/>
      <w:marBottom w:val="0"/>
      <w:divBdr>
        <w:top w:val="none" w:sz="0" w:space="0" w:color="auto"/>
        <w:left w:val="none" w:sz="0" w:space="0" w:color="auto"/>
        <w:bottom w:val="none" w:sz="0" w:space="0" w:color="auto"/>
        <w:right w:val="none" w:sz="0" w:space="0" w:color="auto"/>
      </w:divBdr>
    </w:div>
    <w:div w:id="2027291806">
      <w:bodyDiv w:val="1"/>
      <w:marLeft w:val="0"/>
      <w:marRight w:val="0"/>
      <w:marTop w:val="0"/>
      <w:marBottom w:val="0"/>
      <w:divBdr>
        <w:top w:val="none" w:sz="0" w:space="0" w:color="auto"/>
        <w:left w:val="none" w:sz="0" w:space="0" w:color="auto"/>
        <w:bottom w:val="none" w:sz="0" w:space="0" w:color="auto"/>
        <w:right w:val="none" w:sz="0" w:space="0" w:color="auto"/>
      </w:divBdr>
    </w:div>
    <w:div w:id="208629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tiff"/><Relationship Id="rId10" Type="http://schemas.openxmlformats.org/officeDocument/2006/relationships/image" Target="media/image5.png"/><Relationship Id="rId19" Type="http://schemas.openxmlformats.org/officeDocument/2006/relationships/hyperlink" Target="https://nissanclub.com.vn/san-pham/np300navara"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3D338-E7F8-B54F-9122-E9F0F6D0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13</Pages>
  <Words>547</Words>
  <Characters>3119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7</cp:revision>
  <dcterms:created xsi:type="dcterms:W3CDTF">2022-11-15T16:31:00Z</dcterms:created>
  <dcterms:modified xsi:type="dcterms:W3CDTF">2022-12-17T12:56:00Z</dcterms:modified>
</cp:coreProperties>
</file>